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F3" w:rsidRPr="00734025" w:rsidRDefault="000B49F3" w:rsidP="009C21C1">
      <w:pPr>
        <w:spacing w:after="0" w:line="240" w:lineRule="auto"/>
        <w:jc w:val="center"/>
        <w:rPr>
          <w:b/>
          <w:sz w:val="36"/>
          <w:szCs w:val="36"/>
        </w:rPr>
      </w:pPr>
      <w:r w:rsidRPr="00734025">
        <w:rPr>
          <w:b/>
          <w:sz w:val="36"/>
          <w:szCs w:val="36"/>
        </w:rPr>
        <w:t>COMPLAINTS PROCEDURE</w:t>
      </w:r>
    </w:p>
    <w:p w:rsidR="000B49F3" w:rsidRPr="000B49F3" w:rsidRDefault="000B49F3" w:rsidP="000B49F3">
      <w:pPr>
        <w:spacing w:after="0" w:line="240" w:lineRule="auto"/>
        <w:jc w:val="both"/>
        <w:rPr>
          <w:rFonts w:ascii="Arial" w:hAnsi="Arial" w:cs="Arial"/>
        </w:rPr>
      </w:pPr>
      <w:r w:rsidRPr="000B49F3">
        <w:rPr>
          <w:rFonts w:ascii="Arial" w:hAnsi="Arial" w:cs="Arial"/>
        </w:rPr>
        <w:t>If you have a complaint or concern about the service you have received from the Doctors or any of the staff working in this practice, please let us know.  We operate a Practice Complaints Procedure as part of a NHS system for dealing with complaints.  Our complaints system meets national criteria.</w:t>
      </w:r>
    </w:p>
    <w:p w:rsidR="000B49F3" w:rsidRPr="000B49F3" w:rsidRDefault="000B49F3" w:rsidP="000B49F3">
      <w:pPr>
        <w:spacing w:after="0" w:line="240" w:lineRule="auto"/>
        <w:jc w:val="both"/>
        <w:rPr>
          <w:rFonts w:ascii="Arial" w:hAnsi="Arial" w:cs="Arial"/>
          <w:sz w:val="16"/>
          <w:szCs w:val="16"/>
        </w:rPr>
      </w:pPr>
    </w:p>
    <w:p w:rsidR="000B49F3" w:rsidRPr="000B49F3" w:rsidRDefault="000B49F3" w:rsidP="000B49F3">
      <w:pPr>
        <w:spacing w:after="0" w:line="240" w:lineRule="auto"/>
        <w:jc w:val="both"/>
        <w:rPr>
          <w:rFonts w:ascii="Arial" w:hAnsi="Arial" w:cs="Arial"/>
          <w:b/>
          <w:u w:val="single"/>
        </w:rPr>
      </w:pPr>
      <w:r w:rsidRPr="000B49F3">
        <w:rPr>
          <w:rFonts w:ascii="Arial" w:hAnsi="Arial" w:cs="Arial"/>
          <w:b/>
          <w:u w:val="single"/>
        </w:rPr>
        <w:t>MAKING A COMPLAINT</w:t>
      </w:r>
    </w:p>
    <w:p w:rsidR="000B49F3" w:rsidRPr="000B49F3" w:rsidRDefault="000B49F3" w:rsidP="000B49F3">
      <w:pPr>
        <w:spacing w:after="0" w:line="240" w:lineRule="auto"/>
        <w:jc w:val="both"/>
        <w:rPr>
          <w:rFonts w:ascii="Arial" w:hAnsi="Arial" w:cs="Arial"/>
          <w:b/>
          <w:sz w:val="10"/>
          <w:szCs w:val="10"/>
          <w:u w:val="single"/>
        </w:rPr>
      </w:pPr>
    </w:p>
    <w:p w:rsidR="000B49F3" w:rsidRPr="000B49F3" w:rsidRDefault="000B49F3" w:rsidP="000B49F3">
      <w:pPr>
        <w:spacing w:after="0" w:line="240" w:lineRule="auto"/>
        <w:jc w:val="both"/>
        <w:rPr>
          <w:rFonts w:ascii="Arial" w:hAnsi="Arial" w:cs="Arial"/>
        </w:rPr>
      </w:pPr>
      <w:r w:rsidRPr="000B49F3">
        <w:rPr>
          <w:rFonts w:ascii="Arial" w:hAnsi="Arial" w:cs="Arial"/>
        </w:rPr>
        <w:t>We hope that most problems can be sorted out easily and quickly, often at the time they arise and with the person concerned.  If your problem cannon be sorted out in this way and you wish to make a complaint, we would like you to let us know ideally, within a matter of days or at the most a few weeks – because this will enable us to establish what happened more easily.  If it is not possible to do that, please let us have details of your complaint:</w:t>
      </w:r>
    </w:p>
    <w:p w:rsidR="000B49F3" w:rsidRPr="009C21C1" w:rsidRDefault="000B49F3" w:rsidP="000B49F3">
      <w:pPr>
        <w:spacing w:after="0" w:line="240" w:lineRule="auto"/>
        <w:jc w:val="both"/>
        <w:rPr>
          <w:rFonts w:ascii="Arial" w:hAnsi="Arial" w:cs="Arial"/>
          <w:sz w:val="10"/>
          <w:szCs w:val="10"/>
        </w:rPr>
      </w:pPr>
    </w:p>
    <w:p w:rsidR="000B49F3" w:rsidRPr="000B49F3" w:rsidRDefault="000B49F3" w:rsidP="000B49F3">
      <w:pPr>
        <w:numPr>
          <w:ilvl w:val="0"/>
          <w:numId w:val="2"/>
        </w:numPr>
        <w:spacing w:after="0" w:line="240" w:lineRule="auto"/>
        <w:jc w:val="both"/>
        <w:rPr>
          <w:rFonts w:ascii="Arial" w:hAnsi="Arial" w:cs="Arial"/>
        </w:rPr>
      </w:pPr>
      <w:r w:rsidRPr="000B49F3">
        <w:rPr>
          <w:rFonts w:ascii="Arial" w:hAnsi="Arial" w:cs="Arial"/>
        </w:rPr>
        <w:t>Within 12 months of the incident</w:t>
      </w:r>
      <w:bookmarkStart w:id="0" w:name="_GoBack"/>
      <w:bookmarkEnd w:id="0"/>
    </w:p>
    <w:p w:rsidR="000B49F3" w:rsidRPr="000B49F3" w:rsidRDefault="000B49F3" w:rsidP="000B49F3">
      <w:pPr>
        <w:spacing w:after="0" w:line="240" w:lineRule="auto"/>
        <w:jc w:val="both"/>
        <w:rPr>
          <w:rFonts w:ascii="Arial" w:hAnsi="Arial" w:cs="Arial"/>
        </w:rPr>
      </w:pPr>
      <w:r w:rsidRPr="000B49F3">
        <w:rPr>
          <w:rFonts w:ascii="Arial" w:hAnsi="Arial" w:cs="Arial"/>
        </w:rPr>
        <w:t>Or</w:t>
      </w:r>
    </w:p>
    <w:p w:rsidR="000B49F3" w:rsidRPr="000B49F3" w:rsidRDefault="000B49F3" w:rsidP="000B49F3">
      <w:pPr>
        <w:numPr>
          <w:ilvl w:val="0"/>
          <w:numId w:val="2"/>
        </w:numPr>
        <w:spacing w:after="0" w:line="240" w:lineRule="auto"/>
        <w:jc w:val="both"/>
        <w:rPr>
          <w:rFonts w:ascii="Arial" w:hAnsi="Arial" w:cs="Arial"/>
        </w:rPr>
      </w:pPr>
      <w:r w:rsidRPr="000B49F3">
        <w:rPr>
          <w:rFonts w:ascii="Arial" w:hAnsi="Arial" w:cs="Arial"/>
        </w:rPr>
        <w:t>Within 12 months of you becoming aware of the matter</w:t>
      </w:r>
    </w:p>
    <w:p w:rsidR="000B49F3" w:rsidRPr="000B49F3" w:rsidRDefault="000B49F3" w:rsidP="000B49F3">
      <w:pPr>
        <w:spacing w:after="0" w:line="240" w:lineRule="auto"/>
        <w:jc w:val="both"/>
        <w:rPr>
          <w:rFonts w:ascii="Arial" w:hAnsi="Arial" w:cs="Arial"/>
          <w:sz w:val="16"/>
          <w:szCs w:val="16"/>
        </w:rPr>
      </w:pPr>
    </w:p>
    <w:p w:rsidR="000B49F3" w:rsidRPr="000B49F3" w:rsidRDefault="000B49F3" w:rsidP="000B49F3">
      <w:pPr>
        <w:spacing w:after="0" w:line="240" w:lineRule="auto"/>
        <w:jc w:val="both"/>
        <w:rPr>
          <w:rFonts w:ascii="Arial" w:hAnsi="Arial" w:cs="Arial"/>
        </w:rPr>
      </w:pPr>
      <w:r w:rsidRPr="000B49F3">
        <w:rPr>
          <w:rFonts w:ascii="Arial" w:hAnsi="Arial" w:cs="Arial"/>
        </w:rPr>
        <w:t xml:space="preserve">Complaints should be addressed to the </w:t>
      </w:r>
      <w:r w:rsidR="009C21C1">
        <w:rPr>
          <w:rFonts w:ascii="Arial" w:hAnsi="Arial" w:cs="Arial"/>
        </w:rPr>
        <w:t>Complaints Administrator</w:t>
      </w:r>
      <w:r w:rsidRPr="000B49F3">
        <w:rPr>
          <w:rFonts w:ascii="Arial" w:hAnsi="Arial" w:cs="Arial"/>
        </w:rPr>
        <w:t xml:space="preserve">.  Alternatively, you may ask for an appointment with the </w:t>
      </w:r>
      <w:r w:rsidR="009C21C1">
        <w:rPr>
          <w:rFonts w:ascii="Arial" w:hAnsi="Arial" w:cs="Arial"/>
        </w:rPr>
        <w:t>Complaints Administrator</w:t>
      </w:r>
      <w:r w:rsidRPr="000B49F3">
        <w:rPr>
          <w:rFonts w:ascii="Arial" w:hAnsi="Arial" w:cs="Arial"/>
        </w:rPr>
        <w:t xml:space="preserve"> in order to discuss your concerns.  </w:t>
      </w:r>
    </w:p>
    <w:p w:rsidR="000B49F3" w:rsidRPr="000B49F3" w:rsidRDefault="000B49F3" w:rsidP="000B49F3">
      <w:pPr>
        <w:spacing w:after="0" w:line="240" w:lineRule="auto"/>
        <w:jc w:val="both"/>
        <w:rPr>
          <w:rFonts w:ascii="Arial" w:hAnsi="Arial" w:cs="Arial"/>
          <w:u w:val="single"/>
        </w:rPr>
      </w:pPr>
    </w:p>
    <w:p w:rsidR="000B49F3" w:rsidRPr="000B49F3" w:rsidRDefault="000B49F3" w:rsidP="000B49F3">
      <w:pPr>
        <w:spacing w:after="0" w:line="240" w:lineRule="auto"/>
        <w:jc w:val="both"/>
        <w:rPr>
          <w:rFonts w:ascii="Arial" w:hAnsi="Arial" w:cs="Arial"/>
          <w:b/>
          <w:u w:val="single"/>
        </w:rPr>
      </w:pPr>
      <w:r w:rsidRPr="000B49F3">
        <w:rPr>
          <w:rFonts w:ascii="Arial" w:hAnsi="Arial" w:cs="Arial"/>
          <w:b/>
          <w:u w:val="single"/>
        </w:rPr>
        <w:t>WHAT WE DO NEXT</w:t>
      </w:r>
    </w:p>
    <w:p w:rsidR="000B49F3" w:rsidRPr="000B49F3" w:rsidRDefault="000B49F3" w:rsidP="000B49F3">
      <w:pPr>
        <w:spacing w:after="0" w:line="240" w:lineRule="auto"/>
        <w:jc w:val="both"/>
        <w:rPr>
          <w:rFonts w:ascii="Arial" w:hAnsi="Arial" w:cs="Arial"/>
          <w:sz w:val="16"/>
          <w:szCs w:val="16"/>
        </w:rPr>
      </w:pPr>
    </w:p>
    <w:p w:rsidR="000B49F3" w:rsidRPr="000B49F3" w:rsidRDefault="000B49F3" w:rsidP="000B49F3">
      <w:pPr>
        <w:spacing w:after="0" w:line="240" w:lineRule="auto"/>
        <w:jc w:val="both"/>
        <w:rPr>
          <w:rFonts w:ascii="Arial" w:hAnsi="Arial" w:cs="Arial"/>
        </w:rPr>
      </w:pPr>
      <w:r w:rsidRPr="000B49F3">
        <w:rPr>
          <w:rFonts w:ascii="Arial" w:hAnsi="Arial" w:cs="Arial"/>
        </w:rPr>
        <w:t xml:space="preserve">We shall acknowledge your complaint within </w:t>
      </w:r>
      <w:r w:rsidRPr="000B49F3">
        <w:rPr>
          <w:rFonts w:ascii="Arial" w:hAnsi="Arial" w:cs="Arial"/>
          <w:b/>
        </w:rPr>
        <w:t xml:space="preserve">3 working days </w:t>
      </w:r>
      <w:r w:rsidRPr="000B49F3">
        <w:rPr>
          <w:rFonts w:ascii="Arial" w:hAnsi="Arial" w:cs="Arial"/>
        </w:rPr>
        <w:t>and aim to have looked into your complaint within 4 weeks</w:t>
      </w:r>
      <w:r w:rsidRPr="000B49F3">
        <w:rPr>
          <w:rFonts w:ascii="Arial" w:hAnsi="Arial" w:cs="Arial"/>
          <w:b/>
        </w:rPr>
        <w:t xml:space="preserve"> </w:t>
      </w:r>
      <w:r w:rsidRPr="000B49F3">
        <w:rPr>
          <w:rFonts w:ascii="Arial" w:hAnsi="Arial" w:cs="Arial"/>
        </w:rPr>
        <w:t>of the date when you raised it with us.  We shall then be in a position to offer you an explanation and you are entitled to a written response to your complaint.  We shall aim to:</w:t>
      </w:r>
    </w:p>
    <w:p w:rsidR="000B49F3" w:rsidRPr="000B49F3" w:rsidRDefault="000B49F3" w:rsidP="000B49F3">
      <w:pPr>
        <w:spacing w:after="0" w:line="240" w:lineRule="auto"/>
        <w:jc w:val="both"/>
        <w:rPr>
          <w:rFonts w:ascii="Arial" w:hAnsi="Arial" w:cs="Arial"/>
          <w:sz w:val="10"/>
          <w:szCs w:val="10"/>
        </w:rPr>
      </w:pPr>
    </w:p>
    <w:p w:rsidR="000B49F3" w:rsidRPr="000B49F3" w:rsidRDefault="000B49F3" w:rsidP="000B49F3">
      <w:pPr>
        <w:numPr>
          <w:ilvl w:val="0"/>
          <w:numId w:val="1"/>
        </w:numPr>
        <w:spacing w:after="0" w:line="240" w:lineRule="auto"/>
        <w:jc w:val="both"/>
        <w:rPr>
          <w:rFonts w:ascii="Arial" w:hAnsi="Arial" w:cs="Arial"/>
          <w:sz w:val="20"/>
          <w:szCs w:val="20"/>
        </w:rPr>
      </w:pPr>
      <w:r w:rsidRPr="000B49F3">
        <w:rPr>
          <w:rFonts w:ascii="Arial" w:hAnsi="Arial" w:cs="Arial"/>
          <w:sz w:val="20"/>
          <w:szCs w:val="20"/>
        </w:rPr>
        <w:t>Find out what happened and what went wrong</w:t>
      </w:r>
    </w:p>
    <w:p w:rsidR="000B49F3" w:rsidRPr="000B49F3" w:rsidRDefault="000B49F3" w:rsidP="000B49F3">
      <w:pPr>
        <w:numPr>
          <w:ilvl w:val="0"/>
          <w:numId w:val="1"/>
        </w:numPr>
        <w:spacing w:after="0" w:line="240" w:lineRule="auto"/>
        <w:jc w:val="both"/>
        <w:rPr>
          <w:rFonts w:ascii="Arial" w:hAnsi="Arial" w:cs="Arial"/>
          <w:sz w:val="20"/>
          <w:szCs w:val="20"/>
        </w:rPr>
      </w:pPr>
      <w:r w:rsidRPr="000B49F3">
        <w:rPr>
          <w:rFonts w:ascii="Arial" w:hAnsi="Arial" w:cs="Arial"/>
          <w:sz w:val="20"/>
          <w:szCs w:val="20"/>
        </w:rPr>
        <w:t xml:space="preserve">Make it possible for you to discuss the problem with either the </w:t>
      </w:r>
      <w:r w:rsidR="009C21C1">
        <w:rPr>
          <w:rFonts w:ascii="Arial" w:hAnsi="Arial" w:cs="Arial"/>
          <w:sz w:val="20"/>
          <w:szCs w:val="20"/>
        </w:rPr>
        <w:t>Complaints Administrato</w:t>
      </w:r>
      <w:r w:rsidRPr="000B49F3">
        <w:rPr>
          <w:rFonts w:ascii="Arial" w:hAnsi="Arial" w:cs="Arial"/>
          <w:sz w:val="20"/>
          <w:szCs w:val="20"/>
        </w:rPr>
        <w:t>r and / or a Doctor</w:t>
      </w:r>
    </w:p>
    <w:p w:rsidR="000B49F3" w:rsidRPr="000B49F3" w:rsidRDefault="000B49F3" w:rsidP="000B49F3">
      <w:pPr>
        <w:numPr>
          <w:ilvl w:val="0"/>
          <w:numId w:val="1"/>
        </w:numPr>
        <w:spacing w:after="0" w:line="240" w:lineRule="auto"/>
        <w:jc w:val="both"/>
        <w:rPr>
          <w:rFonts w:ascii="Arial" w:hAnsi="Arial" w:cs="Arial"/>
          <w:sz w:val="20"/>
          <w:szCs w:val="20"/>
        </w:rPr>
      </w:pPr>
      <w:r w:rsidRPr="000B49F3">
        <w:rPr>
          <w:rFonts w:ascii="Arial" w:hAnsi="Arial" w:cs="Arial"/>
          <w:sz w:val="20"/>
          <w:szCs w:val="20"/>
        </w:rPr>
        <w:t>Make sure you receive an apology, where this is appropriate</w:t>
      </w:r>
    </w:p>
    <w:p w:rsidR="000B49F3" w:rsidRPr="000B49F3" w:rsidRDefault="000B49F3" w:rsidP="000B49F3">
      <w:pPr>
        <w:numPr>
          <w:ilvl w:val="0"/>
          <w:numId w:val="1"/>
        </w:numPr>
        <w:spacing w:after="0" w:line="240" w:lineRule="auto"/>
        <w:jc w:val="both"/>
        <w:rPr>
          <w:rFonts w:ascii="Arial" w:hAnsi="Arial" w:cs="Arial"/>
          <w:sz w:val="20"/>
          <w:szCs w:val="20"/>
        </w:rPr>
      </w:pPr>
      <w:r w:rsidRPr="000B49F3">
        <w:rPr>
          <w:rFonts w:ascii="Arial" w:hAnsi="Arial" w:cs="Arial"/>
          <w:sz w:val="20"/>
          <w:szCs w:val="20"/>
        </w:rPr>
        <w:t>Identify what we can do to make sure the problem does not recur</w:t>
      </w:r>
    </w:p>
    <w:p w:rsidR="000B49F3" w:rsidRPr="000B49F3" w:rsidRDefault="000B49F3" w:rsidP="000B49F3">
      <w:pPr>
        <w:widowControl w:val="0"/>
        <w:spacing w:after="0" w:line="240" w:lineRule="auto"/>
        <w:rPr>
          <w:rFonts w:ascii="Arial" w:hAnsi="Arial" w:cs="Arial"/>
          <w:b/>
          <w:bCs/>
          <w:color w:val="0000FF"/>
        </w:rPr>
      </w:pPr>
    </w:p>
    <w:p w:rsidR="000B49F3" w:rsidRPr="000B49F3" w:rsidRDefault="000B49F3" w:rsidP="000B49F3">
      <w:pPr>
        <w:widowControl w:val="0"/>
        <w:spacing w:after="0" w:line="240" w:lineRule="auto"/>
        <w:rPr>
          <w:rFonts w:ascii="Arial" w:hAnsi="Arial" w:cs="Arial"/>
          <w:b/>
          <w:bCs/>
          <w:u w:val="single"/>
        </w:rPr>
      </w:pPr>
      <w:r w:rsidRPr="000B49F3">
        <w:rPr>
          <w:rFonts w:ascii="Arial" w:hAnsi="Arial" w:cs="Arial"/>
          <w:b/>
          <w:bCs/>
          <w:u w:val="single"/>
        </w:rPr>
        <w:t>IF YOU ARE DISSATISFIED WITH THE OUTCOME</w:t>
      </w:r>
    </w:p>
    <w:p w:rsidR="000B49F3" w:rsidRPr="000B49F3" w:rsidRDefault="000B49F3" w:rsidP="000B49F3">
      <w:pPr>
        <w:spacing w:after="0" w:line="240" w:lineRule="auto"/>
        <w:jc w:val="both"/>
        <w:rPr>
          <w:rFonts w:ascii="Arial" w:hAnsi="Arial" w:cs="Arial"/>
          <w:b/>
          <w:sz w:val="10"/>
          <w:szCs w:val="10"/>
          <w:u w:val="single"/>
        </w:rPr>
      </w:pPr>
    </w:p>
    <w:p w:rsidR="000B49F3" w:rsidRPr="000B49F3" w:rsidRDefault="000B49F3" w:rsidP="000B49F3">
      <w:pPr>
        <w:spacing w:after="0" w:line="240" w:lineRule="auto"/>
        <w:jc w:val="both"/>
        <w:rPr>
          <w:rFonts w:ascii="Arial" w:hAnsi="Arial" w:cs="Arial"/>
        </w:rPr>
      </w:pPr>
      <w:r w:rsidRPr="000B49F3">
        <w:rPr>
          <w:rFonts w:ascii="Arial" w:hAnsi="Arial" w:cs="Arial"/>
        </w:rPr>
        <w:t>We hope that, if you have a problem, you will use our practice complaints procedure in the first instance.  We believe this will give us the best chance of putting right whatever has gone wrong and an opportunity to improve our practice.  However, you have the right to approach the Health Service Ombudsman. The contact details are:</w:t>
      </w:r>
    </w:p>
    <w:p w:rsidR="000B49F3" w:rsidRPr="000B49F3" w:rsidRDefault="000B49F3" w:rsidP="000B49F3">
      <w:pPr>
        <w:widowControl w:val="0"/>
        <w:spacing w:after="0" w:line="240" w:lineRule="auto"/>
        <w:rPr>
          <w:rFonts w:ascii="Arial" w:hAnsi="Arial" w:cs="Arial"/>
          <w:b/>
          <w:bCs/>
          <w:sz w:val="4"/>
          <w:szCs w:val="4"/>
        </w:rPr>
      </w:pPr>
    </w:p>
    <w:p w:rsidR="000B49F3" w:rsidRPr="000B49F3" w:rsidRDefault="000B49F3" w:rsidP="000B49F3">
      <w:pPr>
        <w:widowControl w:val="0"/>
        <w:spacing w:after="0" w:line="240" w:lineRule="auto"/>
        <w:rPr>
          <w:rFonts w:ascii="Arial" w:hAnsi="Arial" w:cs="Arial"/>
          <w:b/>
          <w:bCs/>
          <w:sz w:val="18"/>
          <w:szCs w:val="18"/>
        </w:rPr>
      </w:pPr>
      <w:r w:rsidRPr="000B49F3">
        <w:rPr>
          <w:rFonts w:ascii="Arial" w:hAnsi="Arial" w:cs="Arial"/>
          <w:b/>
          <w:bCs/>
          <w:sz w:val="18"/>
          <w:szCs w:val="18"/>
        </w:rPr>
        <w:t>The Parliamentary and Health Service Ombudsman</w:t>
      </w:r>
      <w:r w:rsidRPr="000B49F3">
        <w:rPr>
          <w:rFonts w:ascii="Arial" w:hAnsi="Arial" w:cs="Arial"/>
          <w:b/>
          <w:bCs/>
          <w:sz w:val="18"/>
          <w:szCs w:val="18"/>
        </w:rPr>
        <w:br/>
        <w:t>Millbank Tower</w:t>
      </w:r>
      <w:r w:rsidRPr="000B49F3">
        <w:rPr>
          <w:rFonts w:ascii="Arial" w:hAnsi="Arial" w:cs="Arial"/>
          <w:b/>
          <w:bCs/>
          <w:sz w:val="18"/>
          <w:szCs w:val="18"/>
        </w:rPr>
        <w:br/>
        <w:t>Millbank</w:t>
      </w:r>
      <w:r w:rsidRPr="000B49F3">
        <w:rPr>
          <w:rFonts w:ascii="Arial" w:hAnsi="Arial" w:cs="Arial"/>
          <w:b/>
          <w:bCs/>
          <w:sz w:val="18"/>
          <w:szCs w:val="18"/>
        </w:rPr>
        <w:br/>
        <w:t>London</w:t>
      </w:r>
      <w:r w:rsidRPr="000B49F3">
        <w:rPr>
          <w:rFonts w:ascii="Arial" w:hAnsi="Arial" w:cs="Arial"/>
          <w:b/>
          <w:bCs/>
          <w:sz w:val="18"/>
          <w:szCs w:val="18"/>
        </w:rPr>
        <w:br/>
        <w:t>SW1P 4QP</w:t>
      </w:r>
    </w:p>
    <w:p w:rsidR="000B49F3" w:rsidRPr="000B49F3" w:rsidRDefault="000B49F3" w:rsidP="000B49F3">
      <w:pPr>
        <w:widowControl w:val="0"/>
        <w:spacing w:after="0" w:line="240" w:lineRule="auto"/>
        <w:rPr>
          <w:rFonts w:ascii="Arial" w:hAnsi="Arial" w:cs="Arial"/>
          <w:b/>
          <w:bCs/>
          <w:sz w:val="18"/>
          <w:szCs w:val="18"/>
        </w:rPr>
      </w:pPr>
      <w:r w:rsidRPr="000B49F3">
        <w:rPr>
          <w:rFonts w:ascii="Arial" w:hAnsi="Arial" w:cs="Arial"/>
          <w:b/>
          <w:bCs/>
          <w:sz w:val="18"/>
          <w:szCs w:val="18"/>
        </w:rPr>
        <w:t>Tel:    0345 0154033</w:t>
      </w:r>
      <w:r w:rsidRPr="000B49F3">
        <w:rPr>
          <w:rFonts w:ascii="Arial" w:hAnsi="Arial" w:cs="Arial"/>
          <w:b/>
          <w:bCs/>
          <w:sz w:val="18"/>
          <w:szCs w:val="18"/>
        </w:rPr>
        <w:br/>
        <w:t>Website: www.ombudsman.org.uk</w:t>
      </w:r>
    </w:p>
    <w:p w:rsidR="000B49F3" w:rsidRPr="000B49F3" w:rsidRDefault="000B49F3" w:rsidP="000B49F3">
      <w:pPr>
        <w:widowControl w:val="0"/>
        <w:spacing w:after="0" w:line="240" w:lineRule="auto"/>
        <w:rPr>
          <w:rFonts w:ascii="Arial" w:hAnsi="Arial" w:cs="Arial"/>
          <w:b/>
          <w:bCs/>
          <w:sz w:val="18"/>
          <w:szCs w:val="18"/>
        </w:rPr>
      </w:pPr>
    </w:p>
    <w:p w:rsidR="000B49F3" w:rsidRPr="000B49F3" w:rsidRDefault="000B49F3" w:rsidP="000B49F3">
      <w:pPr>
        <w:widowControl w:val="0"/>
        <w:spacing w:after="0" w:line="240" w:lineRule="auto"/>
        <w:jc w:val="both"/>
        <w:rPr>
          <w:rFonts w:ascii="Arial" w:hAnsi="Arial" w:cs="Arial"/>
          <w:bCs/>
        </w:rPr>
      </w:pPr>
      <w:r w:rsidRPr="000B49F3">
        <w:rPr>
          <w:rFonts w:ascii="Arial" w:hAnsi="Arial" w:cs="Arial"/>
          <w:bCs/>
        </w:rPr>
        <w:t xml:space="preserve">You may also approach </w:t>
      </w:r>
      <w:r w:rsidRPr="000B49F3">
        <w:rPr>
          <w:rFonts w:ascii="Arial" w:hAnsi="Arial" w:cs="Arial"/>
          <w:b/>
          <w:bCs/>
          <w:color w:val="943634"/>
        </w:rPr>
        <w:t>Leeds Independent Health Complaints Advocacy</w:t>
      </w:r>
      <w:r w:rsidRPr="000B49F3">
        <w:rPr>
          <w:rFonts w:ascii="Arial" w:hAnsi="Arial" w:cs="Arial"/>
          <w:bCs/>
        </w:rPr>
        <w:t xml:space="preserve"> for help or advice.  They can be contacted on 0113 244 0606 or their information guide can be obtained from the practice reception/ website or http://www.advonet.org.uk</w:t>
      </w:r>
    </w:p>
    <w:p w:rsidR="00F604BF" w:rsidRDefault="000B49F3" w:rsidP="000B49F3">
      <w:pPr>
        <w:pStyle w:val="Heading1"/>
        <w:keepNext/>
      </w:pPr>
      <w:r w:rsidRPr="000B49F3">
        <w:rPr>
          <w:b w:val="0"/>
          <w:bCs w:val="0"/>
          <w:noProof/>
          <w:color w:val="0000FF"/>
        </w:rPr>
        <w:drawing>
          <wp:inline distT="0" distB="0" distL="0" distR="0" wp14:anchorId="6A3F6373" wp14:editId="1CD73412">
            <wp:extent cx="27813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800100"/>
                    </a:xfrm>
                    <a:prstGeom prst="rect">
                      <a:avLst/>
                    </a:prstGeom>
                    <a:noFill/>
                    <a:ln>
                      <a:noFill/>
                    </a:ln>
                  </pic:spPr>
                </pic:pic>
              </a:graphicData>
            </a:graphic>
          </wp:inline>
        </w:drawing>
      </w:r>
    </w:p>
    <w:sectPr w:rsidR="00F604BF" w:rsidSect="000B49F3">
      <w:headerReference w:type="default" r:id="rId9"/>
      <w:footerReference w:type="default" r:id="rId10"/>
      <w:pgSz w:w="11906" w:h="16838"/>
      <w:pgMar w:top="1440" w:right="1133"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F0" w:rsidRDefault="00EE52F0" w:rsidP="005708CF">
      <w:pPr>
        <w:spacing w:after="0" w:line="240" w:lineRule="auto"/>
      </w:pPr>
      <w:r>
        <w:separator/>
      </w:r>
    </w:p>
  </w:endnote>
  <w:endnote w:type="continuationSeparator" w:id="0">
    <w:p w:rsidR="00EE52F0" w:rsidRDefault="00EE52F0"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CF" w:rsidRDefault="005708CF">
    <w:pPr>
      <w:pStyle w:val="Footer"/>
    </w:pPr>
    <w:r>
      <w:rPr>
        <w:noProof/>
        <w:lang w:eastAsia="en-GB"/>
      </w:rPr>
      <w:drawing>
        <wp:anchor distT="0" distB="0" distL="114300" distR="114300" simplePos="0" relativeHeight="251659264" behindDoc="1" locked="0" layoutInCell="1" allowOverlap="1" wp14:anchorId="7D79EF36" wp14:editId="49DAE25A">
          <wp:simplePos x="0" y="0"/>
          <wp:positionH relativeFrom="column">
            <wp:posOffset>-914400</wp:posOffset>
          </wp:positionH>
          <wp:positionV relativeFrom="paragraph">
            <wp:posOffset>-409575</wp:posOffset>
          </wp:positionV>
          <wp:extent cx="7574280" cy="1079500"/>
          <wp:effectExtent l="0" t="0" r="7620" b="6350"/>
          <wp:wrapThrough wrapText="bothSides">
            <wp:wrapPolygon edited="0">
              <wp:start x="0" y="0"/>
              <wp:lineTo x="0" y="21346"/>
              <wp:lineTo x="21567" y="21346"/>
              <wp:lineTo x="215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ed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079500"/>
                  </a:xfrm>
                  <a:prstGeom prst="rect">
                    <a:avLst/>
                  </a:prstGeom>
                </pic:spPr>
              </pic:pic>
            </a:graphicData>
          </a:graphic>
          <wp14:sizeRelH relativeFrom="page">
            <wp14:pctWidth>0</wp14:pctWidth>
          </wp14:sizeRelH>
          <wp14:sizeRelV relativeFrom="page">
            <wp14:pctHeight>0</wp14:pctHeight>
          </wp14:sizeRelV>
        </wp:anchor>
      </w:drawing>
    </w:r>
  </w:p>
  <w:p w:rsidR="005708CF" w:rsidRDefault="00570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F0" w:rsidRDefault="00EE52F0" w:rsidP="005708CF">
      <w:pPr>
        <w:spacing w:after="0" w:line="240" w:lineRule="auto"/>
      </w:pPr>
      <w:r>
        <w:separator/>
      </w:r>
    </w:p>
  </w:footnote>
  <w:footnote w:type="continuationSeparator" w:id="0">
    <w:p w:rsidR="00EE52F0" w:rsidRDefault="00EE52F0" w:rsidP="00570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CF" w:rsidRDefault="005708CF">
    <w:pPr>
      <w:pStyle w:val="Header"/>
    </w:pPr>
    <w:r>
      <w:rPr>
        <w:noProof/>
        <w:lang w:eastAsia="en-GB"/>
      </w:rPr>
      <w:drawing>
        <wp:anchor distT="0" distB="0" distL="114300" distR="114300" simplePos="0" relativeHeight="251658240" behindDoc="1" locked="0" layoutInCell="1" allowOverlap="1" wp14:anchorId="51FEE485" wp14:editId="3A919124">
          <wp:simplePos x="0" y="0"/>
          <wp:positionH relativeFrom="column">
            <wp:posOffset>-914400</wp:posOffset>
          </wp:positionH>
          <wp:positionV relativeFrom="paragraph">
            <wp:posOffset>-401955</wp:posOffset>
          </wp:positionV>
          <wp:extent cx="7559040" cy="1022350"/>
          <wp:effectExtent l="0" t="0" r="3810" b="6350"/>
          <wp:wrapThrough wrapText="bothSides">
            <wp:wrapPolygon edited="0">
              <wp:start x="0" y="0"/>
              <wp:lineTo x="0" y="21332"/>
              <wp:lineTo x="21556" y="21332"/>
              <wp:lineTo x="215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ed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22350"/>
                  </a:xfrm>
                  <a:prstGeom prst="rect">
                    <a:avLst/>
                  </a:prstGeom>
                </pic:spPr>
              </pic:pic>
            </a:graphicData>
          </a:graphic>
          <wp14:sizeRelH relativeFrom="page">
            <wp14:pctWidth>0</wp14:pctWidth>
          </wp14:sizeRelH>
          <wp14:sizeRelV relativeFrom="page">
            <wp14:pctHeight>0</wp14:pctHeight>
          </wp14:sizeRelV>
        </wp:anchor>
      </w:drawing>
    </w:r>
  </w:p>
  <w:p w:rsidR="005708CF" w:rsidRDefault="00570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2EE"/>
    <w:multiLevelType w:val="hybridMultilevel"/>
    <w:tmpl w:val="94CCD5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7E774D2"/>
    <w:multiLevelType w:val="hybridMultilevel"/>
    <w:tmpl w:val="F47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CF"/>
    <w:rsid w:val="0003664A"/>
    <w:rsid w:val="000842D5"/>
    <w:rsid w:val="000B49F3"/>
    <w:rsid w:val="000D668E"/>
    <w:rsid w:val="003D2614"/>
    <w:rsid w:val="0045314D"/>
    <w:rsid w:val="004A6237"/>
    <w:rsid w:val="005708CF"/>
    <w:rsid w:val="006D4CF5"/>
    <w:rsid w:val="007F64BC"/>
    <w:rsid w:val="00866B09"/>
    <w:rsid w:val="0095576A"/>
    <w:rsid w:val="009C21C1"/>
    <w:rsid w:val="009E2E9A"/>
    <w:rsid w:val="00B50BF0"/>
    <w:rsid w:val="00B57DA0"/>
    <w:rsid w:val="00C80E2E"/>
    <w:rsid w:val="00D173A4"/>
    <w:rsid w:val="00D21ABA"/>
    <w:rsid w:val="00E20836"/>
    <w:rsid w:val="00E825B2"/>
    <w:rsid w:val="00EE52F0"/>
    <w:rsid w:val="00F50AAF"/>
    <w:rsid w:val="00F6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B49F3"/>
    <w:pPr>
      <w:spacing w:after="0" w:line="240" w:lineRule="auto"/>
      <w:outlineLvl w:val="0"/>
    </w:pPr>
    <w:rPr>
      <w:rFonts w:ascii="Arial" w:eastAsia="Times New Roman" w:hAnsi="Arial" w:cs="Arial"/>
      <w:b/>
      <w:bCs/>
      <w:color w:val="000000"/>
      <w:kern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CF"/>
    <w:rPr>
      <w:rFonts w:ascii="Tahoma" w:hAnsi="Tahoma" w:cs="Tahoma"/>
      <w:sz w:val="16"/>
      <w:szCs w:val="16"/>
    </w:rPr>
  </w:style>
  <w:style w:type="paragraph" w:styleId="Header">
    <w:name w:val="header"/>
    <w:basedOn w:val="Normal"/>
    <w:link w:val="HeaderChar"/>
    <w:uiPriority w:val="99"/>
    <w:unhideWhenUsed/>
    <w:rsid w:val="0057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CF"/>
  </w:style>
  <w:style w:type="paragraph" w:styleId="Footer">
    <w:name w:val="footer"/>
    <w:basedOn w:val="Normal"/>
    <w:link w:val="FooterChar"/>
    <w:uiPriority w:val="99"/>
    <w:unhideWhenUsed/>
    <w:rsid w:val="0057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CF"/>
  </w:style>
  <w:style w:type="character" w:customStyle="1" w:styleId="Heading1Char">
    <w:name w:val="Heading 1 Char"/>
    <w:basedOn w:val="DefaultParagraphFont"/>
    <w:link w:val="Heading1"/>
    <w:rsid w:val="000B49F3"/>
    <w:rPr>
      <w:rFonts w:ascii="Arial" w:eastAsia="Times New Roman" w:hAnsi="Arial" w:cs="Arial"/>
      <w:b/>
      <w:bCs/>
      <w:color w:val="000000"/>
      <w:kern w:val="2"/>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B49F3"/>
    <w:pPr>
      <w:spacing w:after="0" w:line="240" w:lineRule="auto"/>
      <w:outlineLvl w:val="0"/>
    </w:pPr>
    <w:rPr>
      <w:rFonts w:ascii="Arial" w:eastAsia="Times New Roman" w:hAnsi="Arial" w:cs="Arial"/>
      <w:b/>
      <w:bCs/>
      <w:color w:val="000000"/>
      <w:kern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CF"/>
    <w:rPr>
      <w:rFonts w:ascii="Tahoma" w:hAnsi="Tahoma" w:cs="Tahoma"/>
      <w:sz w:val="16"/>
      <w:szCs w:val="16"/>
    </w:rPr>
  </w:style>
  <w:style w:type="paragraph" w:styleId="Header">
    <w:name w:val="header"/>
    <w:basedOn w:val="Normal"/>
    <w:link w:val="HeaderChar"/>
    <w:uiPriority w:val="99"/>
    <w:unhideWhenUsed/>
    <w:rsid w:val="0057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CF"/>
  </w:style>
  <w:style w:type="paragraph" w:styleId="Footer">
    <w:name w:val="footer"/>
    <w:basedOn w:val="Normal"/>
    <w:link w:val="FooterChar"/>
    <w:uiPriority w:val="99"/>
    <w:unhideWhenUsed/>
    <w:rsid w:val="0057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CF"/>
  </w:style>
  <w:style w:type="character" w:customStyle="1" w:styleId="Heading1Char">
    <w:name w:val="Heading 1 Char"/>
    <w:basedOn w:val="DefaultParagraphFont"/>
    <w:link w:val="Heading1"/>
    <w:rsid w:val="000B49F3"/>
    <w:rPr>
      <w:rFonts w:ascii="Arial" w:eastAsia="Times New Roman" w:hAnsi="Arial" w:cs="Arial"/>
      <w:b/>
      <w:bCs/>
      <w:color w:val="000000"/>
      <w:kern w:val="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077">
      <w:bodyDiv w:val="1"/>
      <w:marLeft w:val="0"/>
      <w:marRight w:val="0"/>
      <w:marTop w:val="0"/>
      <w:marBottom w:val="0"/>
      <w:divBdr>
        <w:top w:val="none" w:sz="0" w:space="0" w:color="auto"/>
        <w:left w:val="none" w:sz="0" w:space="0" w:color="auto"/>
        <w:bottom w:val="none" w:sz="0" w:space="0" w:color="auto"/>
        <w:right w:val="none" w:sz="0" w:space="0" w:color="auto"/>
      </w:divBdr>
    </w:div>
    <w:div w:id="13393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Beesley</dc:creator>
  <cp:lastModifiedBy>Angela Gelder</cp:lastModifiedBy>
  <cp:revision>3</cp:revision>
  <cp:lastPrinted>2017-06-26T11:06:00Z</cp:lastPrinted>
  <dcterms:created xsi:type="dcterms:W3CDTF">2020-11-03T12:48:00Z</dcterms:created>
  <dcterms:modified xsi:type="dcterms:W3CDTF">2020-11-03T12:55:00Z</dcterms:modified>
</cp:coreProperties>
</file>